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D" w:rsidRPr="00FA183D" w:rsidRDefault="00FA183D" w:rsidP="00FA1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ОБРАЗЕЦ  </w:t>
      </w: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 А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ОФЕРТА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ОТКРИТА ПРОЦЕДУРА ЗА ВЪЗЛАГАНЕ НА ОБЩЕСТВЕНА ПОРЪЧКА С ПРЕДМЕТ: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“ДОСТАВКА НА ДИАГНОСТИЧНИ КОНСУМАТИВИ И РЕАКТИВИ ЗА ЛАБОРАТОРНИ АПАРАТИ“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І. ИДЕНТИФИКАЦИЯ НА УЧАСТНИКА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Настоящата оферта e подадена от:………………………………………………………..……</w:t>
      </w:r>
    </w:p>
    <w:p w:rsidR="00FA183D" w:rsidRPr="00FA183D" w:rsidRDefault="00FA183D" w:rsidP="00FA183D">
      <w:pPr>
        <w:spacing w:after="0" w:line="240" w:lineRule="auto"/>
        <w:ind w:left="3964" w:righ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/наименование на участника/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подписана от:…………………………………………………………………………………..</w:t>
      </w:r>
    </w:p>
    <w:p w:rsidR="00FA183D" w:rsidRPr="00FA183D" w:rsidRDefault="00FA183D" w:rsidP="00FA183D">
      <w:pPr>
        <w:spacing w:after="0" w:line="240" w:lineRule="auto"/>
        <w:ind w:left="4672" w:righ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/три имена/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му/им  на ………………………………………………………………………….</w:t>
      </w:r>
    </w:p>
    <w:p w:rsidR="00FA183D" w:rsidRPr="00FA183D" w:rsidRDefault="00FA183D" w:rsidP="00FA183D">
      <w:pPr>
        <w:spacing w:after="0" w:line="240" w:lineRule="auto"/>
        <w:ind w:left="4672" w:righ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/длъжност/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II. АДМИНИСТРАТИВНИ СВЕДЕНИЯ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 ЕИК / БУЛСТАТ 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..........................................................................................................................................................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Адрес...............................................................................................................................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  /пощенски код, град, община, кв., ул., бл., ап./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 №: 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 №:............................................................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e-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mail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:………………………………………….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Лице за контакти.................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Длъжност:…………………………………………………..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 / факс: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Обслужваща банка:……………………………………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Сметката, по която ще бъде възстановена гаранцията за участие: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IBAN……………………………………………BIC…………………...………………титуляр на сметката……………………………………………………………………………………..……..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IBAN……………………………………………BIC……………………………………………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Титуляр на сметката…………………………………………………………………………..…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УВАЖАЕМИ ГОСПОДИН ИЗПЪЛНИТЕЛЕН ДИРЕКТОР,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Заявяваме, че желаем да участваме в обявената от Вас процедура за възлагане на обществена поръчка с предмет: “Доставка на диагностични консумативи и реактиви за лабораторни апарати“ за нуждите на „СБАЛ по онкология” – ЕАД, по Обособена позиция № ……………..... предмет .............................. (посочват се всички обособени позиции, за които участникът подава оферта)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Заявяваме, че представяме оферта за участие в процедурата с предмет: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“Доставка на диагностични консумативи и реактиви за лабораторни апарати“, по обособена позиция № .... предмет ...... (посочват се всички обособени позиции, за които участникът подава оферта)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Съгласни сме валидността на нашето предложение да бъде ………………. календарни дни, но не по-малко от 180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Подаването на настоящата оферта удостоверява безусловното приемане на  всички изисквания и задължения, поставени от Възложителя – „СБАЛ по онкология“ ЕАД в провежданата процедура.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8.Списък на всички документи (съответно копия на документи), в подписан и подпечатан вид.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........................ г.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 и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участниците/.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 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№ Б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47, ал. 9 от Закона за обществените поръчки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3256" w:right="-284" w:firstLine="992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3256" w:right="-284" w:firstLine="992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Участник: …………………………………………..………………………………………, в процедура за възлагане на обществена поръчка с предмет “Доставка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Не съм осъждан(а) с влязла в сила присъда /Реабилитиран съм за: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подкуп по чл. 301 - 307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престъпление против стопанството по чл. 219 - 252 от Наказателния кодекс.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 Представляваният от мен участник не е обявен в несъстоятелност.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FA183D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5.Представляваният от мен участник:  ......................................................................................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(посочете фирмата на участника)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не е в открито производство по несъстоятелност;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  Не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съмлишен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правото да  упражнявам определена професия или дейност съгласно законодателството на моята и на която и да е друга държава.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9.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 Горепосочените обстоятелства могат да бъдат потвърдени от информацията в следния публичен регистър  .............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/посочва се от декларатора/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от следния орган ...................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/посочва се от декларатора/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който е компетентен да предоставя информация за тях служебно на Възложителя. 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чл.313 от НК за неверни данни.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Дата: .............................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ДЕКЛАРАТОР:……………………………….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FA183D" w:rsidRPr="00FA183D" w:rsidRDefault="00FA183D" w:rsidP="00FA183D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ПОЯСНЕНИЕ: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- В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 *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участието или неучастието на подизпълнители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56, ал. 1, т. 8 от Закона за обществените поръчки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/-ната/............................................................................, в качеството ми на .................................................................. на ..................................................................................... -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(посочете длъжността)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(посочете името/фирмата на участника)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 “Доставка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....................................................................................................................................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(посочете името/фирмата на участника),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когото представлявам: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 При изпълнението на горе цитираната обществена поръчка  няма да използва/ще използва подизпълнители /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подчертава се вярното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  Подизпълнител/и ще бъде/бъдат:...........................................................................................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(изписват се имената/фирмите на подизпълнителите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 са запознати с предмета на поръчката и са дали съгласие за участие в процедурата;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Видът на работите, които ще извършва подизпълнителя са следните: …….………………………………………………………………………………………………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  Делът на участие на подизпълнителите при изпълнение на поръчката ще бъде .........% от общата стойност на поръчката.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ДЕКЛАРАТОР:…………………………….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Декларацията се попълва задължително от управляващия участника по регистрация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- Г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съгласие за участие като подизпълнител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…………………………………………..………………………………………...……………… , 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(име/фирма на лицето-подизпълнител)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................................................................................................................................... (ЕИК/Булстат или друга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идентификациясъобразно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приложимото законодателство; седалище и адрес на управление и др. такива),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процедура за възлагане на обществена поръчка с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предмет“Доставка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От името на представляваното от мен лице: 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(посочете името/фирмата на лицето, което представлявате)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изразявам съгласието да участваме като подизпълнител на 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(посочете участника, на който сте подизпълнител)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изпълнение на горепосочената поръчка.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Дейностите, които ще изпълняваме като подизпълнител са: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Представям декларация за отсъствие на обстоятелствата по чл. чл.47, ал. 1, т. 1, (без б. „е“), т. 2, т. 3 и т. 4  и ал. 5, т. 1 и т. 2 от ЗОП /по образец/.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 Други документи, по преценка на декларатора: .....................................……………….…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ДЕКЛАРАТОР:………………………………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-Д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подизпълнител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отсъствие на обстоятелствата по чл. 47, ал. 1, т. 1, (без б. „е“), т. 2, т. 3 и т. 4 и ал. 5, т. 1 и т. 2 от Закона за обществените поръчки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……………………………………………………………………………..................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……………………………………………...…..………………………………………………… -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подизпълнителя)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подизпълнител на участника ...................................................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процедура за възлагане на обществена поръчка с предмет: “Доставка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Не съм осъждан(а) с влязла в сила присъда /Реабилитиран съм за: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подкуп по чл. 301 - 307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престъпление против стопанството по чл. 219 - 252 от Наказателния кодекс.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 Представляваното от мен лице не е обявен в несъстоятелност.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Представляваното от мен лице не се намира в производство по ликвидация, нито в подобна процедура, съгласно националните закони и подзаконови актове.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Представляваното от мен лице няма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задължения, свързани с плащането на вноски за социалното осигуряване или на данъци съгласно законодателството на държавата, в която лицето е установено.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Не съм свързано лице с възложителя или със служители на ръководна длъжност в неговата организация.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Представляваното от мен лице не е сключило договор с лице по чл. 21 или чл. 22 от Закона за предотвратяване и установяване на конфликт на интереси.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чл.313 от НК за неверни данни.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ДЕКЛАРАТОР:…………………………….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ПОЯСНЕНИЕ: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*В случай, че подизпълнителят е юридическо лице, декларацията се подписва задължително от лицата, посочени в чл. 47, ал. 4 от ЗОП.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Когато деклараторът е чуждестранен гражданин, декларацията се представя  в официален превод.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- Е</w:t>
      </w: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липса на обстоятелствата по чл. 8, ал. 8, т. 2 от ЗОП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…………………………………………………………………......................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участник: .……………………………..……………………………………………………, 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процедура за възлагане на обществена поръчка с предмет: „Доставка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Експертите на представляваният от мен участник ………………………………………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/изписва се името/фирмата на участника/</w:t>
      </w: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не са участвали / са участвали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грешното се зачертава/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изработването на техническите спецификации, на методиката за оценка на офертите в документацията за участие при подготовката на настоящата процедура за възлагане на обществената поръчка.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или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Експертите на представляваният от мен участник ………………………………………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/изписва се името/фирмата на участника/</w:t>
      </w: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са участвали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изработването на техническите спецификации, на методиката за оценка на офертите в документацията за участие при подготовката на настоящата процедура за възлагане на обществената поръчка, но документите, в чието изработване са участвали, са променени така, че не ни предоставят информация, която ни дава предимство пред останалите участници в процедурата.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посочване на неверни данни.               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 ……………………..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Забележка: Участниците декларират един от двата текста, който отговаря на обективната истина. Текстът, който не отговаря на обективната истина се зачертава.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Пояснения: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1.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Декларация се подписва задължително от управляващия участника по регистрация.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2.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Когато участникът е обединение от лица, декларацията се попълва от всяко лице, участващо в обединението.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3.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ab/>
        <w:t>Когато деклараторът е чуждестранен гражданин, декларацията, която е на чужд език се представя и в превод.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 - Ж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 чл. 56, ал. 1, т. 12 от Закона за </w:t>
      </w:r>
      <w:proofErr w:type="spellStart"/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общественитепоръчки</w:t>
      </w:r>
      <w:proofErr w:type="spellEnd"/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приемане на </w:t>
      </w:r>
      <w:proofErr w:type="spellStart"/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условиятав</w:t>
      </w:r>
      <w:proofErr w:type="spellEnd"/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на договора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………………………………………………………………………….………………………… -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 в процедура за възлагане на обществена поръчка с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предмет:“Доставка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диагностични консумативи и реактиви за лабораторни апарати“, по Обособена позиция № ....................................... предмет 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FA1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ДЕКЛАРАТОР:………………………………….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- З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залипса</w:t>
      </w:r>
      <w:proofErr w:type="spellEnd"/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свързаност с друг участник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55, ал. 7 от ЗОП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…………………………………………………………………………......................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участник: .………………………..………………………………………………………………, 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процедура за възлагане на обществена поръчка с предмет: “Доставка на диагностични консумативи и реактиви за лабораторни апарати“,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Представляваният от мен участник 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………………………………………/изписва се името/ фирмата на участника/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не е свързано лице или свързано предприятие* с друг участник в горепосочената процедура по възлагане на обществена поръчка.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чл.313 от НК за посочване на неверни данни.               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  се   да   уведомя   Възложителя   за   всички   настъпили   промени  в декларираните по- горе обстоятелства в 7-дневен срок от настъпването им.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 ……………………..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ПОЯСНЕНИЯПО ДЕКЛАРАЦИЯТА: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*Дефиниции: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Съгласно §1, т.23а от допълнителните разпоредби на Закона за обществените поръчки „Свързани лица“ са: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а) роднини по права линия без ограничение;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б) роднини по съребрена линия до четвърта степен включително;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в) роднини по сватовство - до втора степен включително;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г) съпрузи или лица, които се намират във фактическо съжителство;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д) съдружници;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е) лицата, едното от които участва в управлението на дружеството на другото;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а) което съставя консолидиран финансов отчет с възложител, или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б) върху което възложителят може да упражнява пряко или непряко доминиращо влияние, или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в) което може да упражнява доминиращо влияние върху възложител по чл. 7, т. 5 или 6 от ЗОП, или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г) което заедно с възложител по чл. 7 от ЗОП е обект на доминиращото влияние на друго предприятие.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ОБРАЗЕЦ - И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 от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…………………………………………………………………………......................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…………………………………………………………………………………..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ва участник: ..………………………..……………………………………………………………, в </w:t>
      </w: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процедура за възлагане на обществена поръчка с предмет: “Доставка на диагностични консумативи и реактиви за лабораторни апарати”,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Представляваното от мен дружество* не е регистрирано в юрисдикции с преференциален данъчен режим.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Не съм свързано лице с дружество, регистрирано в юрисдикция с преференциален данъчен режим.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……………….……….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ПОЯСНЕНИЯ ПО ДЕКЛАРАЦИЯТА: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*</w:t>
      </w:r>
      <w:proofErr w:type="spellStart"/>
      <w:r w:rsidRPr="00FA183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Дефиниции:</w:t>
      </w: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Съгласно</w:t>
      </w:r>
      <w:proofErr w:type="spellEnd"/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§ 1 от допълнителните разпоредби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посочените в настоящата декларация изрази имат следното значение: 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1. "Дружество" е всяко юридическо лице, </w:t>
      </w:r>
      <w:proofErr w:type="spellStart"/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неперсонифицирано</w:t>
      </w:r>
      <w:proofErr w:type="spellEnd"/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2. "Юрисдикции с преференциален данъчен режим" са юрисдикциите по смисъла на </w:t>
      </w:r>
      <w:r w:rsidRPr="00FA183D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§ 1, т. 64 от допълнителните разпоредби на Закона за корпоративното подоходно облагане.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3. "Свързани лица" са лицата по смисъла на </w:t>
      </w:r>
      <w:r w:rsidRPr="00FA183D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§ 1 от допълнителните разпоредби на Търговския закон.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FA183D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Забележка:</w:t>
      </w: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Съгласно</w:t>
      </w:r>
      <w:proofErr w:type="spellEnd"/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r w:rsidRPr="00FA183D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</w:t>
      </w: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е, и действителните собственици – физически лица, са обявени по реда на съответния специален закон;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r w:rsidRPr="00FA183D">
        <w:rPr>
          <w:rFonts w:ascii="Times New Roman" w:eastAsia="Times New Roman" w:hAnsi="Times New Roman" w:cs="Times New Roman"/>
          <w:sz w:val="20"/>
          <w:szCs w:val="20"/>
          <w:u w:val="single"/>
          <w:lang w:val="bg-BG" w:eastAsia="bg-BG"/>
        </w:rPr>
        <w:t>Закона за задължителното депозиране на печатни и други произведения.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** Декларация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се подписва задължително от управляващия участника по регистрация.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 </w:t>
      </w: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– Й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ПРЕДЛОЖЕНИЕ ЗА ИЗПЪЛНЕНИЕ НА ПОРЪЧКАТА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“..................................................................................................................................” - ..................,</w:t>
      </w:r>
    </w:p>
    <w:p w:rsidR="00FA183D" w:rsidRPr="00FA183D" w:rsidRDefault="00FA183D" w:rsidP="00FA183D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................................................................................... - ….....................................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открита процедура за възлагане на обществена поръчка  с предмет “Доставка на диагностични консумативи и реактиви за лабораторни апарати”,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УВАЖАЕМИ  ГОСПОДИН  ИЗПЪЛНИТЕЛЕН ДИРЕКТОР,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Прилагам попълнена „Техническа спецификация на диагностични консумативи и реактиви за лабораторни апарати”, неразделна част от настоящото предложение за изпълнение на поръчката, включващо номера на обособената позиция, респ.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подпозициите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която участваме, наименование на продукта, единична мярка, прогнозно количество, търговско наименование, предлагана фабрична опаковка, брой опаковки, производител и каталожен номер, и оторизация.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Доставките  ще извършваме при следните условия: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Предлагам диагностични консумативи и реактиви за лабораторни апарати с доказан произход, подробно описани в Техническата спецификация, неразделна част от настоящото предложение за изпълнение на поръчката, съответстващи на нормативно установените изисквания.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Декларирам, че: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всички предлагани от нас продукти отговарят на изискванията на Закона за медицинските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изделия,както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на други приложи към предмета на поръчката нормативни актове, БДС и действащите международни стандарти, 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в случай, че предлаганите от нас продукти са определени от производителите </w:t>
      </w:r>
      <w:r w:rsidRPr="00FA183D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/съгласно представените в плик №1 документи/,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медицинските изделия, и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 Закона за медицинските изделия;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в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подпозиция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размер на 1/12 част от общото договорено прогнозно количество;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в случай, че бъдем определени за изпълнители се задължаваме да доставим продукти, съответстващи на представените каталог, брошури, проспекти, или писма, декларации или други официални документи от производителите на съответните продукти.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в случай, че представляваният от мен участник,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 и в срок;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3. Приемам да извършвам доставките на договорени стоки в срок до 3 работни дни от получаване на писмена заявка от страна на възложителя, а при спешна потребност от доставка на малки количества в срок до 24 часа.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Начин на доставка до краен получател след получаване на заявката от възложителя и съгласно техническите условия на документацията 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Приемам плащането да се извършва с платежно нареждане по банковата ни сметка в ..........................................................................................................................................................................................., в срок - 60 дни, след извършена доставка, издадена фактура и  двустранно подписан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приемо-прадавателен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протокол за всяка една доставка..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Предлагаме следните преференции ...........……………………………………./натурални рабати, търговски отстъпки, спонсорства  и други/.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Гарантирам неизменяемост на цените през целия договорен период, с изключение на изрично предвидените случаи по ЗОП.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Други .........................................................................................................................................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ПРИЛОЖЕНИЯ: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Попълнена техническа спецификация на диагностични консумативи и реактиви за лабораторни апарати на хартиен носител, за обособена позиция №...... (Описват се номерата на всички обособени позиции за които участникът подава оферта) , наименование ……, за която участваме.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……………  г.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……………………………………………</w:t>
      </w:r>
    </w:p>
    <w:p w:rsidR="00FA183D" w:rsidRPr="00FA183D" w:rsidRDefault="00FA183D" w:rsidP="00FA183D">
      <w:pPr>
        <w:spacing w:after="0" w:line="240" w:lineRule="auto"/>
        <w:ind w:left="3964" w:righ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/длъжност, имена, подпис, печат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/     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424" w:right="-284" w:firstLine="99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ОБРАЗЕЦ – М</w:t>
      </w:r>
    </w:p>
    <w:p w:rsidR="00FA183D" w:rsidRPr="00FA183D" w:rsidRDefault="00FA183D" w:rsidP="00FA18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FA183D" w:rsidRPr="00FA183D" w:rsidRDefault="00FA183D" w:rsidP="00FA18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</w:t>
      </w:r>
      <w:r w:rsidRPr="00FA183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на</w:t>
      </w:r>
      <w:proofErr w:type="spellStart"/>
      <w:r w:rsidRPr="00FA183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именование</w:t>
      </w:r>
      <w:proofErr w:type="spellEnd"/>
      <w:r w:rsidRPr="00FA183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 xml:space="preserve"> на</w:t>
      </w:r>
      <w:r w:rsidRPr="00FA183D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участника</w:t>
      </w:r>
      <w:r w:rsidRPr="00FA183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pl-PL"/>
        </w:rPr>
        <w:t>/подизпълнителя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,</w:t>
      </w:r>
    </w:p>
    <w:p w:rsidR="00FA183D" w:rsidRPr="00FA183D" w:rsidRDefault="00FA183D" w:rsidP="00FA18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регистрирано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[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данни</w:t>
      </w:r>
      <w:proofErr w:type="spell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за 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регистрацията</w:t>
      </w:r>
      <w:proofErr w:type="spell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на участника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FA183D" w:rsidRPr="00FA183D" w:rsidRDefault="00FA183D" w:rsidP="00FA18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представлявано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gram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от[</w:t>
      </w:r>
      <w:proofErr w:type="gram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трите имена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]в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качеството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[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длъжност</w:t>
      </w:r>
      <w:proofErr w:type="spell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, или 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другокачество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FA183D" w:rsidRPr="00FA183D" w:rsidRDefault="00FA183D" w:rsidP="00FA18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A183D">
        <w:rPr>
          <w:rFonts w:ascii="Times New Roman" w:eastAsia="Times New Roman" w:hAnsi="Times New Roman" w:cs="Times New Roman"/>
          <w:iCs/>
          <w:sz w:val="24"/>
          <w:szCs w:val="24"/>
          <w:lang w:val="bg-BG" w:eastAsia="pl-PL"/>
        </w:rPr>
        <w:t>с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>/ЕИК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  <w:t xml:space="preserve">, регистрирано в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със седалище 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адрес на управление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[…],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адрес за </w:t>
      </w:r>
      <w:proofErr w:type="spellStart"/>
      <w:proofErr w:type="gram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кореспонденция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:[</w:t>
      </w:r>
      <w:proofErr w:type="gram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…], участник в процедура за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обществена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предмет:</w:t>
      </w:r>
    </w:p>
    <w:p w:rsidR="00FA183D" w:rsidRPr="00FA183D" w:rsidRDefault="00FA183D" w:rsidP="00FA183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“ДОСТАВКА НА ДИАГНОСТИЧНИ КОНСУМАТИВИ И РЕАКТИВИ ЗА ЛАБОРАТОРНИ АПАРАТИ“</w:t>
      </w:r>
    </w:p>
    <w:p w:rsidR="00FA183D" w:rsidRPr="00FA183D" w:rsidRDefault="00FA183D" w:rsidP="00FA1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FA18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</w:t>
      </w:r>
      <w:r w:rsidRPr="00FA183D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писък на ОСНОВНИТЕ договориТЕ за УСЛУГИ</w:t>
      </w:r>
      <w:r w:rsidRPr="00FA183D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val="bg-BG" w:eastAsia="bg-BG"/>
        </w:rPr>
        <w:footnoteReference w:id="1"/>
      </w:r>
      <w:r w:rsidRPr="00FA183D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, вкл. И договорите сходнИ с предмета на обществената поръчка, изпълнени през последните 3 (тРИ) години, считано до датата на представяне на офертата</w:t>
      </w:r>
    </w:p>
    <w:p w:rsidR="00FA183D" w:rsidRPr="00FA183D" w:rsidRDefault="00FA183D" w:rsidP="00FA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732"/>
        <w:gridCol w:w="1539"/>
        <w:gridCol w:w="1606"/>
        <w:gridCol w:w="1584"/>
        <w:gridCol w:w="2025"/>
      </w:tblGrid>
      <w:tr w:rsidR="00FA183D" w:rsidRPr="00FA183D" w:rsidTr="00A40B67">
        <w:trPr>
          <w:trHeight w:val="605"/>
          <w:jc w:val="center"/>
        </w:trPr>
        <w:tc>
          <w:tcPr>
            <w:tcW w:w="1085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732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Обект (предмет) на договора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539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Възложител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06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 (цена) на договора в лева без ДДС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584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Дата на сключване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Период на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изпълнение</w:t>
            </w:r>
          </w:p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25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 качеството </w:t>
            </w:r>
            <w:proofErr w:type="spellStart"/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на:главен</w:t>
            </w:r>
            <w:proofErr w:type="spellEnd"/>
            <w:r w:rsidRPr="00FA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изпълнител; участник в обединение; подизпълнител</w:t>
            </w:r>
          </w:p>
        </w:tc>
      </w:tr>
      <w:tr w:rsidR="00FA183D" w:rsidRPr="00FA183D" w:rsidTr="00A40B67">
        <w:trPr>
          <w:trHeight w:val="296"/>
          <w:jc w:val="center"/>
        </w:trPr>
        <w:tc>
          <w:tcPr>
            <w:tcW w:w="1085" w:type="dxa"/>
            <w:vAlign w:val="center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732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539" w:type="dxa"/>
            <w:vAlign w:val="center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606" w:type="dxa"/>
            <w:vAlign w:val="center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84" w:type="dxa"/>
            <w:vAlign w:val="center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025" w:type="dxa"/>
          </w:tcPr>
          <w:p w:rsidR="00FA183D" w:rsidRPr="00FA183D" w:rsidRDefault="00FA183D" w:rsidP="00F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A18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FA183D" w:rsidRPr="00FA183D" w:rsidTr="00A40B67">
        <w:trPr>
          <w:trHeight w:val="319"/>
          <w:jc w:val="center"/>
        </w:trPr>
        <w:tc>
          <w:tcPr>
            <w:tcW w:w="1085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32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9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06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84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5" w:type="dxa"/>
          </w:tcPr>
          <w:p w:rsidR="00FA183D" w:rsidRPr="00FA183D" w:rsidRDefault="00FA183D" w:rsidP="00F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A183D" w:rsidRPr="00FA183D" w:rsidRDefault="00FA183D" w:rsidP="00FA1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183D" w:rsidRPr="00FA183D" w:rsidRDefault="00FA183D" w:rsidP="00FA183D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[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дата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]</w:t>
      </w:r>
    </w:p>
    <w:p w:rsidR="00FA183D" w:rsidRPr="00FA183D" w:rsidRDefault="00FA183D" w:rsidP="00FA183D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FA18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 xml:space="preserve">ПОДПИС </w:t>
      </w:r>
    </w:p>
    <w:p w:rsidR="00FA183D" w:rsidRPr="00FA183D" w:rsidRDefault="00FA183D" w:rsidP="00FA183D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FA18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>ПЕЧАТ</w:t>
      </w:r>
    </w:p>
    <w:p w:rsidR="00FA183D" w:rsidRPr="00FA183D" w:rsidRDefault="00FA183D" w:rsidP="00FA183D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[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име</w:t>
      </w:r>
      <w:proofErr w:type="spell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 фамилия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]</w:t>
      </w:r>
    </w:p>
    <w:p w:rsidR="00FA183D" w:rsidRPr="00FA183D" w:rsidRDefault="00FA183D" w:rsidP="00FA183D">
      <w:pPr>
        <w:tabs>
          <w:tab w:val="lef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[</w:t>
      </w:r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качество на </w:t>
      </w:r>
      <w:proofErr w:type="spellStart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представляващия</w:t>
      </w:r>
      <w:proofErr w:type="spellEnd"/>
      <w:r w:rsidRPr="00FA183D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участника</w:t>
      </w:r>
      <w:r w:rsidRPr="00FA18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]</w:t>
      </w: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FA183D" w:rsidRPr="00FA183D" w:rsidRDefault="00FA183D" w:rsidP="00FA183D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07A4B" w:rsidRDefault="00607A4B"/>
    <w:sectPr w:rsidR="0060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93" w:rsidRDefault="00E74F93" w:rsidP="00FA183D">
      <w:pPr>
        <w:spacing w:after="0" w:line="240" w:lineRule="auto"/>
      </w:pPr>
      <w:r>
        <w:separator/>
      </w:r>
    </w:p>
  </w:endnote>
  <w:endnote w:type="continuationSeparator" w:id="0">
    <w:p w:rsidR="00E74F93" w:rsidRDefault="00E74F93" w:rsidP="00FA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93" w:rsidRDefault="00E74F93" w:rsidP="00FA183D">
      <w:pPr>
        <w:spacing w:after="0" w:line="240" w:lineRule="auto"/>
      </w:pPr>
      <w:r>
        <w:separator/>
      </w:r>
    </w:p>
  </w:footnote>
  <w:footnote w:type="continuationSeparator" w:id="0">
    <w:p w:rsidR="00E74F93" w:rsidRDefault="00E74F93" w:rsidP="00FA183D">
      <w:pPr>
        <w:spacing w:after="0" w:line="240" w:lineRule="auto"/>
      </w:pPr>
      <w:r>
        <w:continuationSeparator/>
      </w:r>
    </w:p>
  </w:footnote>
  <w:footnote w:id="1">
    <w:p w:rsidR="00FA183D" w:rsidRDefault="00FA183D" w:rsidP="00FA183D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3D"/>
    <w:rsid w:val="00607A4B"/>
    <w:rsid w:val="00E74F93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B4A1"/>
  <w15:chartTrackingRefBased/>
  <w15:docId w15:val="{364062B8-1F4A-423F-8CD6-987A24C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A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FA183D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tzvaseva</dc:creator>
  <cp:keywords/>
  <dc:description/>
  <cp:lastModifiedBy>tzvaseva</cp:lastModifiedBy>
  <cp:revision>1</cp:revision>
  <dcterms:created xsi:type="dcterms:W3CDTF">2016-04-14T14:07:00Z</dcterms:created>
  <dcterms:modified xsi:type="dcterms:W3CDTF">2016-04-14T14:09:00Z</dcterms:modified>
</cp:coreProperties>
</file>